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60" w:firstLine="720"/>
        <w:jc w:val="left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RCISD SHAC MEETING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February 19, 2025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4:15 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MEMBERS PRESENT: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SHAC COMMITTEE MEMBERS: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Tecka Heaps – Assistant Superintendent of C &amp;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Lindsay Freeman- Principal Roscoe Elementary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Hillary Foreman – District Nurse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Amber Ridenour – Parent - </w:t>
      </w:r>
      <w:r w:rsidDel="00000000" w:rsidR="00000000" w:rsidRPr="00000000">
        <w:rPr>
          <w:b w:val="1"/>
          <w:sz w:val="20"/>
          <w:szCs w:val="20"/>
          <w:rtl w:val="0"/>
        </w:rPr>
        <w:t xml:space="preserve">JH/HS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Candice Alford – Parent -  Elementary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Student – HS</w:t>
      </w:r>
      <w:r w:rsidDel="00000000" w:rsidR="00000000" w:rsidRPr="00000000">
        <w:rPr>
          <w:b w:val="1"/>
          <w:sz w:val="20"/>
          <w:szCs w:val="20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Mick Ridenour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Student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Linda Carter  - Food &amp; Nutrition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36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NURSE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UPDATE: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Hearing and vision screenings almost finished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working on protocols and new orders for next year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overview of SHAC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36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20"/>
        <w:jc w:val="left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FOOD/NUTRITION: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Linda will update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firstLine="0"/>
        <w:jc w:val="left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ab/>
        <w:tab/>
        <w:t xml:space="preserve">Donation from local community members (possible guest to speak on this):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Hygiene bags for student use if needed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items such as: deodorant, pads, toothbrush and toothpaste, shampoo and conditioner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 xml:space="preserve">Blood Drive information: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Mrs. Ward will update us on when the blood drive will 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 xml:space="preserve">Lice information: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discuss guidelines for lice in the school setting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guests coming to address their concerns, each individual will have a chance to speak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guests would like information on making a policy for lice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2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NEXT MEETING: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360" w:lineRule="auto"/>
        <w:ind w:left="216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The next SHAC meeting will be Mar. 19th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1025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zBMBgkXv6RMq/Eg8ChtqFFjqQ==">CgMxLjA4AHIhMWF3cmNlS3Y4ZHZnRTROQjVCa2Y5TkhPNm02aUpBVEM1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2024-01-18T16:41:00Z</dcterms:created>
  <dc:creator>Microsoft Office User</dc:creator>
</cp:coreProperties>
</file>